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CA6" w:rsidRPr="00B36404" w:rsidRDefault="00966CA6" w:rsidP="00966CA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C7136">
        <w:rPr>
          <w:rFonts w:ascii="Times New Roman" w:hAnsi="Times New Roman" w:cs="Times New Roman"/>
          <w:sz w:val="28"/>
          <w:szCs w:val="28"/>
        </w:rPr>
        <w:t>21</w:t>
      </w:r>
    </w:p>
    <w:p w:rsidR="00966CA6" w:rsidRPr="00B36404" w:rsidRDefault="00966CA6" w:rsidP="00966CA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4C7136">
        <w:rPr>
          <w:rFonts w:ascii="Times New Roman" w:hAnsi="Times New Roman" w:cs="Times New Roman"/>
          <w:sz w:val="28"/>
          <w:szCs w:val="28"/>
        </w:rPr>
        <w:t>0</w:t>
      </w:r>
      <w:r w:rsidR="00C1735C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4C713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B36404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3640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966CA6" w:rsidRPr="00B36404" w:rsidRDefault="00966CA6" w:rsidP="00966CA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966CA6" w:rsidRPr="00B36404" w:rsidRDefault="00966CA6" w:rsidP="00966CA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966CA6" w:rsidRDefault="00966CA6" w:rsidP="00966CA6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>области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3640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66CA6" w:rsidRDefault="00966CA6" w:rsidP="00966CA6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66CA6" w:rsidRPr="00EA370E" w:rsidRDefault="00F50A75" w:rsidP="00966CA6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966CA6"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966CA6">
        <w:rPr>
          <w:rFonts w:ascii="Times New Roman" w:hAnsi="Times New Roman"/>
          <w:sz w:val="28"/>
          <w:szCs w:val="28"/>
          <w:lang w:eastAsia="ru-RU"/>
        </w:rPr>
        <w:t>35</w:t>
      </w:r>
    </w:p>
    <w:p w:rsidR="00966CA6" w:rsidRPr="001C3AE1" w:rsidRDefault="00966CA6" w:rsidP="00966CA6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к Тарифному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соглашению в сфере</w:t>
      </w:r>
    </w:p>
    <w:p w:rsidR="00966CA6" w:rsidRPr="001C3AE1" w:rsidRDefault="00966CA6" w:rsidP="00966CA6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66CA6" w:rsidRPr="00C03DC2" w:rsidRDefault="00966CA6" w:rsidP="00966CA6">
      <w:pPr>
        <w:pStyle w:val="ConsPlusTitle"/>
        <w:contextualSpacing/>
        <w:jc w:val="right"/>
        <w:rPr>
          <w:rFonts w:ascii="Times New Roman" w:hAnsi="Times New Roman"/>
          <w:b w:val="0"/>
          <w:sz w:val="28"/>
          <w:szCs w:val="28"/>
        </w:rPr>
      </w:pPr>
      <w:r w:rsidRPr="00C03DC2">
        <w:rPr>
          <w:rFonts w:ascii="Times New Roman" w:hAnsi="Times New Roman"/>
          <w:b w:val="0"/>
          <w:sz w:val="28"/>
          <w:szCs w:val="28"/>
        </w:rPr>
        <w:t>на территории Ивановской области на 2020 год</w:t>
      </w:r>
    </w:p>
    <w:p w:rsidR="00C0680E" w:rsidRDefault="00C0680E" w:rsidP="00C068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3988"/>
      <w:bookmarkEnd w:id="1"/>
      <w:r>
        <w:rPr>
          <w:rFonts w:ascii="Times New Roman" w:hAnsi="Times New Roman" w:cs="Times New Roman"/>
          <w:sz w:val="28"/>
          <w:szCs w:val="28"/>
        </w:rPr>
        <w:t>Перечень КСГ, используемый в стационарных условиях,</w:t>
      </w: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которым применяется управленческий коэффициент (КУ),</w:t>
      </w: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независимо от уровня организации медицинской помощи</w:t>
      </w:r>
    </w:p>
    <w:p w:rsidR="00C0680E" w:rsidRDefault="00C0680E" w:rsidP="00C068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900"/>
        <w:gridCol w:w="4652"/>
        <w:gridCol w:w="1665"/>
        <w:gridCol w:w="1612"/>
      </w:tblGrid>
      <w:tr w:rsidR="00C0680E" w:rsidTr="001F47DD">
        <w:trPr>
          <w:trHeight w:val="450"/>
          <w:tblHeader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Размер управленческого коэффициента</w:t>
            </w:r>
          </w:p>
        </w:tc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действия коэффициента</w:t>
            </w:r>
          </w:p>
        </w:tc>
      </w:tr>
      <w:tr w:rsidR="00C0680E" w:rsidTr="001F47DD">
        <w:trPr>
          <w:trHeight w:val="45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680E" w:rsidTr="001F47DD">
        <w:trPr>
          <w:trHeight w:val="283"/>
          <w:tblHeader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st01.001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Кесарево сечение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Осложнения послеродового периода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Послеродовой сепсис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st02.009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41457B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st04.001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кишечника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печени, невирусные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печени, невирусные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Пакнкреатит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синдромом органной дисфункции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Анемии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Анемии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свертываемости крови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st05.005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болезни крови и кроветворных органов (уровень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41457B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st05.008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st06.001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Редкие и тяжелые дерматозы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st06.002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Среднетяжелые дерматозы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41457B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31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st06.003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Легкие дерматозы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st07.001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Врожденные аномалии сердечно-сосудистой системы, дети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6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 (уровень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дети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Заболевания гипофиза, дети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st11.004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41457B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57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st12.001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Вирусный гепатит острый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Вирусный гепатит хронический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Сепсис, взрослые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Сепсис, дети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Сепсис с синдромом органной дисфункции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st12.009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st12.010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Грипп, вирус гриппа идентифицирован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Грипп и пневмония с синдромом органной дисфункции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st12.014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Клещевой энцефалит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кардиомиопатии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дети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Демиелинизирующие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 нервной системы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st15.019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 (уровень 3)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st15.020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(уровень 4)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Pr="00CE48F7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4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CE4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CE48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st15.010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41457B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102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st16.003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Дорсопатии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спондилопатии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остеопатии</w:t>
            </w:r>
            <w:proofErr w:type="spellEnd"/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Травмы позвоночника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st16.009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st17.007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Почечная недостаточность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Гломерулярные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уха, горла, носа, полости рта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уха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3)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4)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органе слуха, придаточных пазухах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носа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верхних дыхательных путях (уровень  5)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6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глаза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Травмы глаза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всасывания, дети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Воспалительные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st22.004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дыхания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Интерстициальные болезни легких, врожденные аномалии развития легких,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бронхо-легочная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дисплазия, дети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Доброкачественные  новообразования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st23.006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Астма, дети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 вен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артерий, артериол и капилляров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s25.008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st25.009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st25.010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st26.001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41457B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228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229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Новообразования доброкачественные,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неуточненного характера органов пищеварения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41457B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41457B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41457B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),  хроническая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ишемическая болезнь сердца  (уровень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st27.009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41457B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st27.010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Бронхит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необструктивный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>, симптомы и признаки, относящиеся к органам дыхания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Отравления и другие воздействия внешних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причин  с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синдромом органной дисфункции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41457B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241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st27.014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Госпитализация в диагностических целях с постановкой/подтверждением диагноза злокачественного новообразования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политравма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Эндопротезирование суставов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st29.009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256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st29.010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41457B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263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st30.004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5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6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41457B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276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st31.002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282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Болезни молочной железы, новообразования молочной железы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доброкачественные,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41457B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286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st31.012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3)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insitu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41457B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292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st31.018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st31.019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Операции на молочной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железе  (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кроме злокачественных новообразований)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st32.009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 (уровень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Отморожения (уровень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3)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5)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Ожоги (уровень 4,5) с синдромом органной дисфункции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2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уровень  4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Заболевания гипофиза, взрослые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2)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Новообразования эндокринных желез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доброкачественные,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insitu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Расстройства питания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нарушения обмена веществ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st35.009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Кистозный фиброз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Редкие генетические заболевания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336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Факторы, влияющие на состояние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здоровья  населения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обращения в учреждения здравоохранения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Реинфузия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Баллонная внутриаортальная контрпульсация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41457B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345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st36.012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Медицинскаякардиореабилитация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(3 балла по ШРМ)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st37.009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Медицинскаякардиореабилитация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(4 балла по ШРМ)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st37.010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Медицинскаякардиореабилитация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(5 баллов по ШРМ)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357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st37.012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st37.013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st37.014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st37.015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кохлеарной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имплантации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st37.016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st37.017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st37.018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  <w:tr w:rsidR="00C0680E" w:rsidTr="001F47DD">
        <w:trPr>
          <w:trHeight w:val="28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st38.001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Старческая астения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80E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01.01.2020-31.12.2020</w:t>
            </w:r>
          </w:p>
        </w:tc>
      </w:tr>
    </w:tbl>
    <w:p w:rsidR="00C0680E" w:rsidRDefault="00F50A75" w:rsidP="00966CA6">
      <w:pPr>
        <w:spacing w:after="160" w:line="25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»</w:t>
      </w:r>
    </w:p>
    <w:sectPr w:rsidR="00C06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0"/>
    <w:lvlOverride w:ilvl="0">
      <w:startOverride w:val="1"/>
    </w:lvlOverride>
  </w:num>
  <w:num w:numId="42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3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4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80E"/>
    <w:rsid w:val="001B4BD7"/>
    <w:rsid w:val="004C7136"/>
    <w:rsid w:val="005144C1"/>
    <w:rsid w:val="00966CA6"/>
    <w:rsid w:val="00C0680E"/>
    <w:rsid w:val="00C1735C"/>
    <w:rsid w:val="00F5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756F0B-2FEF-490B-8CA8-0DA98A66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C068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C0680E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C0680E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C0680E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C0680E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C0680E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C0680E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C0680E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C0680E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C0680E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C0680E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C0680E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C0680E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C0680E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C0680E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C0680E"/>
    <w:rPr>
      <w:color w:val="0000FF"/>
      <w:u w:val="single"/>
    </w:rPr>
  </w:style>
  <w:style w:type="character" w:customStyle="1" w:styleId="FontStyle12">
    <w:name w:val="Font Style12"/>
    <w:rsid w:val="00C0680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C06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C0680E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C0680E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C0680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C0680E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C0680E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C0680E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C068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C0680E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C0680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C068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C0680E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C0680E"/>
  </w:style>
  <w:style w:type="paragraph" w:styleId="aff0">
    <w:name w:val="footer"/>
    <w:basedOn w:val="af1"/>
    <w:link w:val="aff1"/>
    <w:uiPriority w:val="99"/>
    <w:rsid w:val="00C0680E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C0680E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C0680E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C0680E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C0680E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C0680E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C0680E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C0680E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C0680E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C0680E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C0680E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C0680E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C0680E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C0680E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C0680E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C0680E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C0680E"/>
  </w:style>
  <w:style w:type="numbering" w:customStyle="1" w:styleId="a6">
    <w:name w:val="Нумерация библиографии"/>
    <w:basedOn w:val="a5"/>
    <w:uiPriority w:val="99"/>
    <w:rsid w:val="00C0680E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C0680E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C0680E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C0680E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C0680E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C0680E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C0680E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C0680E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C0680E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C0680E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C0680E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C0680E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C0680E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C0680E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C0680E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C0680E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C0680E"/>
  </w:style>
  <w:style w:type="paragraph" w:customStyle="1" w:styleId="29">
    <w:name w:val="Заголовок 2 без оглавления"/>
    <w:basedOn w:val="21"/>
    <w:uiPriority w:val="99"/>
    <w:qFormat/>
    <w:rsid w:val="00C0680E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C0680E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C0680E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C0680E"/>
  </w:style>
  <w:style w:type="table" w:styleId="-10">
    <w:name w:val="Table Web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C0680E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C0680E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C0680E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C0680E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C0680E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C0680E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C0680E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C0680E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C0680E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C0680E"/>
  </w:style>
  <w:style w:type="paragraph" w:styleId="a">
    <w:name w:val="List Number"/>
    <w:basedOn w:val="af1"/>
    <w:uiPriority w:val="99"/>
    <w:semiHidden/>
    <w:rsid w:val="00C0680E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C0680E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C0680E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C0680E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C0680E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C0680E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C0680E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C0680E"/>
    <w:rPr>
      <w:i/>
      <w:iCs/>
    </w:rPr>
  </w:style>
  <w:style w:type="character" w:styleId="HTML6">
    <w:name w:val="HTML Typewriter"/>
    <w:basedOn w:val="af2"/>
    <w:semiHidden/>
    <w:rsid w:val="00C0680E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C0680E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C0680E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C0680E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C0680E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C0680E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C0680E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C0680E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C0680E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C0680E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C0680E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C0680E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C0680E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C0680E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C0680E"/>
    <w:rPr>
      <w:b/>
      <w:bCs/>
    </w:rPr>
  </w:style>
  <w:style w:type="table" w:styleId="-11">
    <w:name w:val="Table List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C0680E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C06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C0680E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C0680E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C0680E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C0680E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C0680E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C0680E"/>
  </w:style>
  <w:style w:type="numbering" w:customStyle="1" w:styleId="a7">
    <w:name w:val="Нумерация примечаний"/>
    <w:basedOn w:val="af4"/>
    <w:uiPriority w:val="99"/>
    <w:rsid w:val="00C0680E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C0680E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C0680E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C0680E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C0680E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C0680E"/>
    <w:rPr>
      <w:b/>
      <w:i/>
    </w:rPr>
  </w:style>
  <w:style w:type="table" w:customStyle="1" w:styleId="afffff6">
    <w:name w:val="Описание сегмента"/>
    <w:basedOn w:val="afffff3"/>
    <w:uiPriority w:val="99"/>
    <w:rsid w:val="00C0680E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C0680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C0680E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C0680E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C0680E"/>
  </w:style>
  <w:style w:type="table" w:customStyle="1" w:styleId="afffff8">
    <w:name w:val="Структура сообщения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C0680E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C0680E"/>
    <w:pPr>
      <w:jc w:val="center"/>
    </w:pPr>
  </w:style>
  <w:style w:type="paragraph" w:customStyle="1" w:styleId="102">
    <w:name w:val="По центру10"/>
    <w:basedOn w:val="100"/>
    <w:uiPriority w:val="99"/>
    <w:qFormat/>
    <w:rsid w:val="00C0680E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C0680E"/>
  </w:style>
  <w:style w:type="character" w:styleId="afffffb">
    <w:name w:val="Intense Emphasis"/>
    <w:basedOn w:val="af2"/>
    <w:uiPriority w:val="21"/>
    <w:qFormat/>
    <w:rsid w:val="00C0680E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C0680E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C0680E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C0680E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C0680E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C0680E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C0680E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C0680E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C0680E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C0680E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C0680E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C0680E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C0680E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C0680E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C0680E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C0680E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C0680E"/>
    <w:rPr>
      <w:u w:val="single"/>
    </w:rPr>
  </w:style>
  <w:style w:type="numbering" w:styleId="ad">
    <w:name w:val="Outline List 3"/>
    <w:basedOn w:val="af4"/>
    <w:rsid w:val="00C0680E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C0680E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C0680E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C0680E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C0680E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C0680E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C0680E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C0680E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C0680E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C0680E"/>
    <w:pPr>
      <w:numPr>
        <w:numId w:val="26"/>
      </w:numPr>
    </w:pPr>
  </w:style>
  <w:style w:type="numbering" w:styleId="111111">
    <w:name w:val="Outline List 2"/>
    <w:basedOn w:val="af4"/>
    <w:rsid w:val="00C0680E"/>
    <w:pPr>
      <w:numPr>
        <w:numId w:val="25"/>
      </w:numPr>
    </w:pPr>
  </w:style>
  <w:style w:type="paragraph" w:styleId="afffffff">
    <w:name w:val="Revision"/>
    <w:hidden/>
    <w:uiPriority w:val="99"/>
    <w:semiHidden/>
    <w:rsid w:val="00C0680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C0680E"/>
    <w:rPr>
      <w:u w:val="single"/>
    </w:rPr>
  </w:style>
  <w:style w:type="numbering" w:customStyle="1" w:styleId="ac">
    <w:name w:val="Список таблиц()"/>
    <w:basedOn w:val="af4"/>
    <w:uiPriority w:val="99"/>
    <w:rsid w:val="00C0680E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C0680E"/>
  </w:style>
  <w:style w:type="numbering" w:customStyle="1" w:styleId="1111111">
    <w:name w:val="1 / 1.1 / 1.1.11"/>
    <w:basedOn w:val="af4"/>
    <w:next w:val="111111"/>
    <w:rsid w:val="00C0680E"/>
  </w:style>
  <w:style w:type="numbering" w:customStyle="1" w:styleId="1e">
    <w:name w:val="Статья / Раздел1"/>
    <w:basedOn w:val="af4"/>
    <w:next w:val="ad"/>
    <w:rsid w:val="00C0680E"/>
  </w:style>
  <w:style w:type="numbering" w:customStyle="1" w:styleId="1ai2">
    <w:name w:val="1 / a / i2"/>
    <w:basedOn w:val="af4"/>
    <w:next w:val="1ai"/>
    <w:rsid w:val="00C0680E"/>
  </w:style>
  <w:style w:type="numbering" w:customStyle="1" w:styleId="1111112">
    <w:name w:val="1 / 1.1 / 1.1.12"/>
    <w:basedOn w:val="af4"/>
    <w:next w:val="111111"/>
    <w:rsid w:val="00C0680E"/>
  </w:style>
  <w:style w:type="numbering" w:customStyle="1" w:styleId="2f8">
    <w:name w:val="Статья / Раздел2"/>
    <w:basedOn w:val="af4"/>
    <w:next w:val="ad"/>
    <w:rsid w:val="00C0680E"/>
  </w:style>
  <w:style w:type="numbering" w:customStyle="1" w:styleId="1f">
    <w:name w:val="Список таблиц()1"/>
    <w:basedOn w:val="af4"/>
    <w:uiPriority w:val="99"/>
    <w:rsid w:val="00C0680E"/>
  </w:style>
  <w:style w:type="paragraph" w:customStyle="1" w:styleId="afffffff1">
    <w:name w:val="Содержимое таблицы"/>
    <w:basedOn w:val="af1"/>
    <w:uiPriority w:val="99"/>
    <w:rsid w:val="00C0680E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C0680E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C0680E"/>
  </w:style>
  <w:style w:type="numbering" w:customStyle="1" w:styleId="1f1">
    <w:name w:val="Нумерация приложений1"/>
    <w:basedOn w:val="af4"/>
    <w:uiPriority w:val="99"/>
    <w:rsid w:val="00C0680E"/>
  </w:style>
  <w:style w:type="table" w:customStyle="1" w:styleId="1f2">
    <w:name w:val="Описание сегмента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C0680E"/>
  </w:style>
  <w:style w:type="numbering" w:customStyle="1" w:styleId="-12">
    <w:name w:val="Нумерация перечисления- без красной строки1"/>
    <w:basedOn w:val="af4"/>
    <w:uiPriority w:val="99"/>
    <w:rsid w:val="00C0680E"/>
  </w:style>
  <w:style w:type="paragraph" w:customStyle="1" w:styleId="afffffff4">
    <w:name w:val="_Основной с красной строки"/>
    <w:basedOn w:val="af1"/>
    <w:link w:val="afffffff5"/>
    <w:qFormat/>
    <w:rsid w:val="00C0680E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C0680E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C0680E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C0680E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C0680E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C068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C0680E"/>
    <w:pPr>
      <w:keepNext/>
    </w:pPr>
  </w:style>
  <w:style w:type="numbering" w:customStyle="1" w:styleId="2fa">
    <w:name w:val="Нумерация приложений2"/>
    <w:basedOn w:val="af4"/>
    <w:uiPriority w:val="99"/>
    <w:rsid w:val="00C0680E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C0680E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C0680E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C0680E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C0680E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C0680E"/>
    <w:pPr>
      <w:numPr>
        <w:numId w:val="31"/>
      </w:numPr>
    </w:pPr>
  </w:style>
  <w:style w:type="numbering" w:customStyle="1" w:styleId="42">
    <w:name w:val="Нумерация таблиц приложения4"/>
    <w:rsid w:val="00C0680E"/>
    <w:pPr>
      <w:numPr>
        <w:numId w:val="28"/>
      </w:numPr>
    </w:pPr>
  </w:style>
  <w:style w:type="numbering" w:customStyle="1" w:styleId="7">
    <w:name w:val="Нумерация таблиц приложения7"/>
    <w:rsid w:val="00C0680E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C0680E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C0680E"/>
  </w:style>
  <w:style w:type="paragraph" w:customStyle="1" w:styleId="s1">
    <w:name w:val="s_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C0680E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C0680E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C0680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C0680E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C068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4230</Words>
  <Characters>24114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Загаринская Татьяна Валерьевна</dc:creator>
  <cp:keywords/>
  <dc:description/>
  <cp:lastModifiedBy>Загаринская Татьяна Валерьевна</cp:lastModifiedBy>
  <cp:revision>6</cp:revision>
  <cp:lastPrinted>2020-03-10T06:50:00Z</cp:lastPrinted>
  <dcterms:created xsi:type="dcterms:W3CDTF">2020-02-28T11:19:00Z</dcterms:created>
  <dcterms:modified xsi:type="dcterms:W3CDTF">2020-03-10T06:50:00Z</dcterms:modified>
</cp:coreProperties>
</file>